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Средняя общеобразовательная школа №5 города Кузнецка</w:t>
      </w: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092A23" w:rsidRDefault="00092A23" w:rsidP="00092A23">
      <w:pPr>
        <w:spacing w:line="254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04A86">
        <w:rPr>
          <w:rFonts w:ascii="Times New Roman" w:eastAsia="Calibri" w:hAnsi="Times New Roman" w:cs="Times New Roman"/>
          <w:b/>
          <w:sz w:val="44"/>
          <w:szCs w:val="44"/>
        </w:rPr>
        <w:t xml:space="preserve">Календарный план </w:t>
      </w:r>
    </w:p>
    <w:p w:rsidR="00092A23" w:rsidRDefault="00092A23" w:rsidP="00092A23">
      <w:pPr>
        <w:spacing w:line="254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04A86">
        <w:rPr>
          <w:rFonts w:ascii="Times New Roman" w:eastAsia="Calibri" w:hAnsi="Times New Roman" w:cs="Times New Roman"/>
          <w:b/>
          <w:sz w:val="44"/>
          <w:szCs w:val="44"/>
        </w:rPr>
        <w:t xml:space="preserve">воспитательной работы </w:t>
      </w:r>
    </w:p>
    <w:p w:rsidR="00092A23" w:rsidRPr="00E04A86" w:rsidRDefault="00092A23" w:rsidP="00092A23">
      <w:pPr>
        <w:spacing w:line="254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средней</w:t>
      </w:r>
      <w:r w:rsidRPr="00E04A86">
        <w:rPr>
          <w:rFonts w:ascii="Times New Roman" w:eastAsia="Calibri" w:hAnsi="Times New Roman" w:cs="Times New Roman"/>
          <w:b/>
          <w:sz w:val="44"/>
          <w:szCs w:val="44"/>
        </w:rPr>
        <w:t xml:space="preserve"> школы</w:t>
      </w: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МБОУ СОШ №5 города Кузнецка</w:t>
      </w:r>
    </w:p>
    <w:p w:rsidR="00092A23" w:rsidRDefault="00092A23" w:rsidP="00092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2021-2022 учебный год</w:t>
      </w:r>
    </w:p>
    <w:p w:rsidR="00BD4374" w:rsidRDefault="00BD4374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p w:rsidR="00092A23" w:rsidRDefault="00092A23"/>
    <w:tbl>
      <w:tblPr>
        <w:tblStyle w:val="aa"/>
        <w:tblW w:w="0" w:type="auto"/>
        <w:tblInd w:w="0" w:type="dxa"/>
        <w:tblLook w:val="04A0"/>
      </w:tblPr>
      <w:tblGrid>
        <w:gridCol w:w="3650"/>
        <w:gridCol w:w="1184"/>
        <w:gridCol w:w="2506"/>
        <w:gridCol w:w="2231"/>
      </w:tblGrid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1. Классное руководство и наставничество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классным коллективом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классный час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классный час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месяц согласно планам ВР классных руководителей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«Культурная суббота»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родительские комитеты</w:t>
            </w:r>
          </w:p>
        </w:tc>
      </w:tr>
      <w:tr w:rsidR="00092A23" w:rsidTr="00092A23">
        <w:trPr>
          <w:trHeight w:val="8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дестиклассников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092A23" w:rsidTr="00092A23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электронного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класса в сообщество в 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родительские комитеты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вновь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классе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январь, апрель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7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родительские комитеты</w:t>
            </w: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 «группы риска» (посещение на дому)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с учителями-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предметниками (соблюдение требований в воспитании, предупреждение и разрешение конфликтов)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9-11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Еженедельно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классов, учителя физической культуры, учителя иностранного языка, педагоги внеурочной деятельности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lastRenderedPageBreak/>
              <w:t>МОДУЛЬ 2. Школьный урок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МО среднего звена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092A23" w:rsidTr="00092A23">
        <w:trPr>
          <w:trHeight w:val="15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педсовета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092A23" w:rsidTr="00092A23">
        <w:trPr>
          <w:trHeight w:val="15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092A23" w:rsidTr="00092A23">
        <w:trPr>
          <w:trHeight w:val="22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092A23" w:rsidTr="00092A23">
        <w:trPr>
          <w:trHeight w:val="5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кабинета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учителя предметники, педагог-организатор 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формы учебной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Спортивно-оздоровительные формы учебной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092A23" w:rsidTr="00092A23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092A23" w:rsidTr="00092A23">
        <w:trPr>
          <w:trHeight w:val="4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«Культурный марафон»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092A23" w:rsidTr="00092A23">
        <w:trPr>
          <w:trHeight w:val="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Предметные олимпиады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092A23" w:rsidTr="00092A23">
        <w:trPr>
          <w:trHeight w:val="17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3. Куры внеурочной деятельности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092A23" w:rsidTr="00092A23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«Чудо-грамматика»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книг»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экологическая грамотность»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информатики»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456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«Радужные паруса»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092A23" w:rsidTr="00092A2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«Мастерица 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сам»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России» 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краевед»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Футбол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Фитнес-аэробика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«Танцующая школа» 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ВПК «Кузнецк»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Акции по благоустройству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школы,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экскурсии, выставки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Согласно расписанию занятий ВД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lastRenderedPageBreak/>
              <w:t>Модуль 4. Работа с родителями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совет родителей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раз в триместр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и организация экскурсий, посещение театров, выставок, музеев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профессий» беседы и встречи с родителями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(мониторинг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среди родителей по удовлетворенности работой школы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педагогов, классных руководителей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психологической службы школы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092A23" w:rsidTr="00092A23">
        <w:trPr>
          <w:trHeight w:val="121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родительский комитет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1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5. Самоуправление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Выборы органов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ученического  самоуправления в классе и в школе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руководитель, коллектив класса</w:t>
            </w:r>
          </w:p>
        </w:tc>
      </w:tr>
      <w:tr w:rsidR="00092A23" w:rsidTr="00092A23">
        <w:trPr>
          <w:trHeight w:val="1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дежу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рств кл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ассов по школе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лассный руководитель</w:t>
            </w:r>
          </w:p>
        </w:tc>
      </w:tr>
      <w:tr w:rsidR="00092A23" w:rsidTr="00092A23">
        <w:trPr>
          <w:trHeight w:val="1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Работа с сайтом школы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лассный руководитель, командир класса</w:t>
            </w:r>
          </w:p>
        </w:tc>
      </w:tr>
      <w:tr w:rsidR="00092A23" w:rsidTr="00092A23">
        <w:trPr>
          <w:trHeight w:val="1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«Чистый класс - чистая школа» (ген. уборка)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командир класса</w:t>
            </w:r>
          </w:p>
        </w:tc>
      </w:tr>
      <w:tr w:rsidR="00092A23" w:rsidTr="00092A23">
        <w:trPr>
          <w:trHeight w:val="3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субботников по благоустройству территории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лассный руководитель, командир класса</w:t>
            </w:r>
          </w:p>
        </w:tc>
      </w:tr>
      <w:tr w:rsidR="00092A23" w:rsidTr="00092A23">
        <w:trPr>
          <w:trHeight w:val="4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День самоуправления ко Дню учителя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2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«Спасибо, любимый учитель»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15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Поздравления ветеранов в преддверии Дня пожилого человека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Организация «Осеннего бала»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3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Заседания команды лидеров ученического парламента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ученического самоуправления,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команда лидеров</w:t>
            </w:r>
          </w:p>
        </w:tc>
      </w:tr>
      <w:tr w:rsidR="00092A23" w:rsidTr="00092A23">
        <w:trPr>
          <w:trHeight w:val="31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Концерт ко Дню матери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127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Конкурс на лучшее  украшение кабинетов «Новый год стучится в класс»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команда лидеров</w:t>
            </w:r>
          </w:p>
        </w:tc>
      </w:tr>
      <w:tr w:rsidR="00092A23" w:rsidTr="00092A23">
        <w:trPr>
          <w:trHeight w:val="3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Организация новогодней дискотеки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37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плакатов к праздничным и знаменательным датам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22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Возложение цветов к памятникам погибшим  землякам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3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социальных проектов « Изменим мир к лучшему!», приуроченный к Международному дню добровольца в России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команда лидеров</w:t>
            </w:r>
          </w:p>
        </w:tc>
      </w:tr>
      <w:tr w:rsidR="00092A23" w:rsidTr="00092A23">
        <w:trPr>
          <w:trHeight w:val="12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окружных, городских конкурсах ученического самоуправления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команда лидеров</w:t>
            </w:r>
          </w:p>
        </w:tc>
      </w:tr>
      <w:tr w:rsidR="00092A23" w:rsidTr="00092A23">
        <w:trPr>
          <w:trHeight w:val="14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тематических перемен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43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092A23" w:rsidTr="00092A23">
        <w:trPr>
          <w:trHeight w:val="85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Организация весенней дискотеки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6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6. Профориентация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встречи учащихся с представителями различных профессий.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092A23" w:rsidTr="00092A23">
        <w:trPr>
          <w:trHeight w:val="1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консультации с родителями по вопросу выбора учащимися элективных курсов,  профессий, а также по другим проблемам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прфориентации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иректора по УВР, учителя предметники, школьный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писхолог</w:t>
            </w:r>
            <w:proofErr w:type="spellEnd"/>
          </w:p>
        </w:tc>
      </w:tr>
      <w:tr w:rsidR="00092A23" w:rsidTr="00092A23">
        <w:trPr>
          <w:trHeight w:val="1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подготовка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Элективные курсы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иректора по УВР, учителя предметники</w:t>
            </w:r>
          </w:p>
        </w:tc>
      </w:tr>
      <w:tr w:rsidR="00092A23" w:rsidTr="00092A23">
        <w:trPr>
          <w:trHeight w:val="24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Проведение серий классных часов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«Что может помочь в планировании моего будущего», «Образование и формирование жизненных планов», «Экскурс в мир профессий», «Выбор профессии – дело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серьезное», «Анализ рынка труда. Востребованные профессии»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Классные руководители, школьный психолог</w:t>
            </w:r>
          </w:p>
        </w:tc>
      </w:tr>
      <w:tr w:rsidR="00092A23" w:rsidTr="00092A23">
        <w:trPr>
          <w:trHeight w:val="6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Платформа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Классные руководители,</w:t>
            </w:r>
          </w:p>
        </w:tc>
      </w:tr>
      <w:tr w:rsidR="00092A23" w:rsidTr="00092A23">
        <w:trPr>
          <w:trHeight w:val="3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Всероссийский конкурс «Билет в будущее»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Классные руководители,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Учителя предметники</w:t>
            </w:r>
          </w:p>
        </w:tc>
      </w:tr>
      <w:tr w:rsidR="00092A23" w:rsidTr="00092A23">
        <w:trPr>
          <w:trHeight w:val="20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диагностические методики среди учащихся 10-11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Школьный-психолог</w:t>
            </w:r>
            <w:proofErr w:type="spellEnd"/>
            <w:proofErr w:type="gramEnd"/>
          </w:p>
        </w:tc>
      </w:tr>
      <w:tr w:rsidR="00092A23" w:rsidTr="00092A23">
        <w:trPr>
          <w:trHeight w:val="4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учащимися 9 и 11 классов выставки-ярмарки  учебных мест «Абитуриент 2022», а также учреждений профессионального образования в Дни открытых дверей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Классные руководители,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Педагог-организатор. </w:t>
            </w:r>
          </w:p>
        </w:tc>
      </w:tr>
      <w:tr w:rsidR="00092A23" w:rsidTr="00092A23">
        <w:trPr>
          <w:trHeight w:val="14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Школьный-психолог</w:t>
            </w:r>
            <w:proofErr w:type="spellEnd"/>
            <w:proofErr w:type="gramEnd"/>
          </w:p>
        </w:tc>
      </w:tr>
      <w:tr w:rsidR="00092A23" w:rsidTr="00092A23">
        <w:trPr>
          <w:trHeight w:val="22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  <w:tr w:rsidR="00092A23" w:rsidTr="00092A2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7. Ключевые общешкольные дела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знаний: линейка, единый урок,  Веселые страты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руководители, учителя физической культуры, педагог-организатор</w:t>
            </w:r>
          </w:p>
        </w:tc>
      </w:tr>
      <w:tr w:rsidR="00092A23" w:rsidTr="00092A23">
        <w:trPr>
          <w:trHeight w:val="8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терроризмом. День окончания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торой мировой войны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2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«Пенза – город трудовой доблести» 1 этап (классный)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свиданье лето, здравствуй школа»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руководители, учителя физической культуры, педагог-организатор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культуры,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мира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выставка «Природа и фантазия»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педагог-организатор</w:t>
            </w:r>
          </w:p>
        </w:tc>
      </w:tr>
      <w:tr w:rsidR="00092A23" w:rsidTr="00092A23">
        <w:trPr>
          <w:trHeight w:val="24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092A23" w:rsidTr="00092A23">
        <w:trPr>
          <w:trHeight w:val="25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педагог-организатор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учителя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</w:t>
            </w: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 по ОБЖ</w:t>
            </w: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урок «Экология и энергосбережение» 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 рамках Всероссийского фестиваля «Вместе ярче».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интернета. Всероссийский урок безопасности в сети интернет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28-31 октября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Линейка, посвященная Дню памяти жертв политических репрессий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«Пенза – город трудовой доблести» 2 этап (школьный)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Креатив-бой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ГТО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героя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092A23" w:rsidTr="00092A23">
        <w:trPr>
          <w:trHeight w:val="31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2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начала контрнаступления советских войск   в битве под Москвой (1941)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«Голубь памяти»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«Птичья столовая»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школы к Новому году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снятия блокады с Ленинграда.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Холокоста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научно-практической конференции «Первые шаги в науку»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образования Пензенской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Февраля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военно-патриотической работы «Смотр строя и песни, классные часы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руководители, учителя физической культуры, педагог-организатор и по ОБЖ</w:t>
            </w: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«Пенза – город трудовой доблести»3  этап (муниципальный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педагог-оргнизатор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учителя музыки</w:t>
            </w: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Школьный этап конкурса «Живая классика»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Лыжня России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 - 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гражданской обороны (эвакуация школы)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«Вежливый школьник»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Педагог-организтор</w:t>
            </w:r>
            <w:proofErr w:type="spellEnd"/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8 марта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педагог-организатор, учителя музыки</w:t>
            </w: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широкой масленицы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педагог-организатор, учителя музыки</w:t>
            </w: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«Как голос звонких родников»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педагог-организатор, учителя музыки</w:t>
            </w: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день плавания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 экологических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Месячник по благоустройству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8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«Президентские спортивные игры»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92A23" w:rsidTr="00092A23">
        <w:trPr>
          <w:trHeight w:val="22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проект «Пенза – город трудовой доблести» 4  этап (региональный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Празднование 9 мая (День победы)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 честь школы»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18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посвященный Дню пограничника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мая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37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092A23" w:rsidTr="00092A23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8. Детские общественные объединения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Российское движение школьников (РДШ) — Общероссийская общественно-государственная детско-юношеская организация, деятельность которой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Регистрация в РДШ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направлений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2A23" w:rsidTr="00092A23">
        <w:trPr>
          <w:trHeight w:val="12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Гражданская активность</w:t>
            </w: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Добровольчество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деятельность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истории России,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развитие школьных музеев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направление</w:t>
            </w: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армейцы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спасатели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друзья полиции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военно-патриотических клубов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поисковики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6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Личностное развитие</w:t>
            </w: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развитие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будущей профессии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здорового образа жизни и спорта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9. Здоровье и безопасность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 конец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Президентские игры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Сдача норм ГТО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«Мы за ЗОЖ»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82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Различные конкурсы по безопасности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10. Профилактика безнадзорности и правонарушений</w:t>
            </w: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край без наркотиков»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Сверка списка обучающихся, неблагополучных семей, состоящих на  ВШУ, ПДН, ДЕСОП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состоящих на разных формах учета)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профилактических классных часов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8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Выявление, учет и посещение неблагополучных семей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3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подростками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неадекватного поведения,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конфликтности, слабой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успеваемости и неуспеваемости.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семейных</w:t>
            </w:r>
            <w:proofErr w:type="gramEnd"/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взаимоотношений;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социального окружения учащихся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Вовлечение обучающихся, состоящих на разных формах учета, в кружки, секции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2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детей, находящихся в социально опасном положении, горячим питанием, учебниками из фондов школьной библиотеки,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льготными путевками в летний оздоровительный лагерь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 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81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МОДУЛЬ 11.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Волонтерство</w:t>
            </w:r>
            <w:proofErr w:type="spellEnd"/>
          </w:p>
          <w:p w:rsid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</w:rPr>
              <w:t>Благоустройство территории, адресная помощь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</w:rPr>
              <w:t xml:space="preserve">Игры, </w:t>
            </w:r>
            <w:proofErr w:type="spellStart"/>
            <w:r w:rsidRPr="00092A23">
              <w:rPr>
                <w:rFonts w:ascii="Times New Roman" w:hAnsi="Times New Roman"/>
              </w:rPr>
              <w:t>квесты</w:t>
            </w:r>
            <w:proofErr w:type="spellEnd"/>
            <w:r w:rsidRPr="00092A23">
              <w:rPr>
                <w:rFonts w:ascii="Times New Roman" w:hAnsi="Times New Roman"/>
              </w:rPr>
              <w:t>, слёты, фестивали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15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Pr="00092A23" w:rsidRDefault="00092A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092A2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МОДУЛЬ 12. Школьное </w:t>
            </w:r>
            <w:proofErr w:type="spellStart"/>
            <w:r w:rsidRPr="00092A2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медиа</w:t>
            </w:r>
            <w:proofErr w:type="spellEnd"/>
            <w:r w:rsidRPr="00092A2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</w:p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A23" w:rsidTr="00092A23">
        <w:trPr>
          <w:trHeight w:val="4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</w:rPr>
              <w:t>Заседание редакционного совета, дискуссионная площадка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A23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3" w:rsidRPr="00092A23" w:rsidRDefault="0009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A23" w:rsidRDefault="00092A23"/>
    <w:sectPr w:rsidR="00092A23" w:rsidSect="00BD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0EFD"/>
    <w:multiLevelType w:val="hybridMultilevel"/>
    <w:tmpl w:val="92A65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2A23"/>
    <w:rsid w:val="00092A23"/>
    <w:rsid w:val="00BD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A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2A2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92A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92A2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92A2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92A2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09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92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Subtle Emphasis"/>
    <w:basedOn w:val="a0"/>
    <w:uiPriority w:val="19"/>
    <w:qFormat/>
    <w:rsid w:val="00092A23"/>
    <w:rPr>
      <w:i/>
      <w:iCs/>
      <w:color w:val="404040" w:themeColor="text1" w:themeTint="BF"/>
    </w:rPr>
  </w:style>
  <w:style w:type="table" w:styleId="aa">
    <w:name w:val="Table Grid"/>
    <w:basedOn w:val="a1"/>
    <w:uiPriority w:val="39"/>
    <w:rsid w:val="00092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2628</Words>
  <Characters>14980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2022-01-30T15:28:00Z</dcterms:created>
  <dcterms:modified xsi:type="dcterms:W3CDTF">2022-01-30T15:30:00Z</dcterms:modified>
</cp:coreProperties>
</file>